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6E8" w:rsidRDefault="00A91FDB">
      <w:r>
        <w:rPr>
          <w:noProof/>
          <w:lang w:eastAsia="cs-CZ"/>
        </w:rPr>
        <w:drawing>
          <wp:inline distT="0" distB="0" distL="0" distR="0">
            <wp:extent cx="2952750" cy="2839183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543" cy="2841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56E8" w:rsidSect="00B35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FDB"/>
    <w:rsid w:val="00A91FDB"/>
    <w:rsid w:val="00B35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6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1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F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Hypoteční banka, a.s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jahnoval</dc:creator>
  <cp:keywords/>
  <dc:description/>
  <cp:lastModifiedBy>jahnoval</cp:lastModifiedBy>
  <cp:revision>1</cp:revision>
  <dcterms:created xsi:type="dcterms:W3CDTF">2012-02-21T14:19:00Z</dcterms:created>
  <dcterms:modified xsi:type="dcterms:W3CDTF">2012-02-21T14:19:00Z</dcterms:modified>
</cp:coreProperties>
</file>